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proofErr w:type="spellStart"/>
      <w:r w:rsidRPr="00C1625A">
        <w:rPr>
          <w:rFonts w:ascii="Arial" w:hAnsi="Arial" w:cs="Arial"/>
          <w:bCs/>
          <w:sz w:val="28"/>
          <w:szCs w:val="28"/>
        </w:rPr>
        <w:t>гарантировани</w:t>
      </w:r>
      <w:proofErr w:type="spellEnd"/>
      <w:r w:rsidRPr="00C1625A">
        <w:rPr>
          <w:rFonts w:ascii="Arial" w:hAnsi="Arial" w:cs="Arial"/>
          <w:bCs/>
          <w:sz w:val="28"/>
          <w:szCs w:val="28"/>
          <w:lang w:val="kk-KZ"/>
        </w:rPr>
        <w:t>я</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от 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lastRenderedPageBreak/>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постредством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proofErr w:type="spellStart"/>
      <w:r w:rsidRPr="0029587A">
        <w:rPr>
          <w:rFonts w:ascii="Arial" w:hAnsi="Arial" w:cs="Arial"/>
          <w:szCs w:val="28"/>
        </w:rPr>
        <w:t>егодня</w:t>
      </w:r>
      <w:proofErr w:type="spellEnd"/>
      <w:r w:rsidRPr="0029587A">
        <w:rPr>
          <w:rFonts w:ascii="Arial" w:hAnsi="Arial" w:cs="Arial"/>
          <w:szCs w:val="28"/>
          <w:lang w:val="kk-KZ"/>
        </w:rPr>
        <w:t>,</w:t>
      </w:r>
      <w:r w:rsidRPr="0029587A">
        <w:rPr>
          <w:rFonts w:ascii="Arial" w:hAnsi="Arial" w:cs="Arial"/>
          <w:szCs w:val="28"/>
        </w:rPr>
        <w:t xml:space="preserve"> 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proofErr w:type="spellStart"/>
      <w:r w:rsidRPr="00D87986">
        <w:rPr>
          <w:rFonts w:ascii="Arial" w:hAnsi="Arial" w:cs="Arial"/>
          <w:color w:val="000000"/>
          <w:spacing w:val="2"/>
          <w:szCs w:val="28"/>
          <w:shd w:val="clear" w:color="auto" w:fill="FFFFFF"/>
        </w:rPr>
        <w:t>оставщик</w:t>
      </w:r>
      <w:proofErr w:type="spellEnd"/>
      <w:r w:rsidRPr="00D87986">
        <w:rPr>
          <w:rFonts w:ascii="Arial" w:hAnsi="Arial" w:cs="Arial"/>
          <w:color w:val="000000"/>
          <w:spacing w:val="2"/>
          <w:szCs w:val="28"/>
          <w:shd w:val="clear" w:color="auto" w:fill="FFFFFF"/>
        </w:rPr>
        <w:t xml:space="preserve">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p w:rsidR="0015586B" w:rsidRDefault="0015586B" w:rsidP="00E2251F">
      <w:pPr>
        <w:pStyle w:val="a3"/>
        <w:pBdr>
          <w:bottom w:val="single" w:sz="4" w:space="31" w:color="FFFFFF"/>
        </w:pBdr>
        <w:spacing w:after="0"/>
        <w:ind w:firstLine="709"/>
        <w:jc w:val="both"/>
        <w:rPr>
          <w:rFonts w:ascii="Arial" w:hAnsi="Arial" w:cs="Arial"/>
          <w:szCs w:val="28"/>
          <w:lang w:val="kk-KZ"/>
        </w:rPr>
      </w:pPr>
    </w:p>
    <w:p w:rsidR="0015586B" w:rsidRDefault="00D87A20" w:rsidP="00E2251F">
      <w:pPr>
        <w:pStyle w:val="a3"/>
        <w:pBdr>
          <w:bottom w:val="single" w:sz="4" w:space="31" w:color="FFFFFF"/>
        </w:pBdr>
        <w:spacing w:after="0"/>
        <w:ind w:firstLine="709"/>
        <w:jc w:val="both"/>
        <w:rPr>
          <w:rFonts w:ascii="Arial" w:hAnsi="Arial" w:cs="Arial"/>
          <w:b/>
          <w:szCs w:val="28"/>
          <w:lang w:val="kk-KZ"/>
        </w:rPr>
      </w:pPr>
      <w:r w:rsidRPr="00D87A20">
        <w:rPr>
          <w:rFonts w:ascii="Arial" w:hAnsi="Arial" w:cs="Arial"/>
          <w:b/>
          <w:szCs w:val="28"/>
          <w:lang w:val="kk-KZ"/>
        </w:rPr>
        <w:lastRenderedPageBreak/>
        <w:t>Тамақтандыруды ұйымдастыру сұрақтары бойынша</w:t>
      </w:r>
    </w:p>
    <w:p w:rsidR="00D87A20" w:rsidRPr="00D87A20" w:rsidRDefault="00D87A20" w:rsidP="00E2251F">
      <w:pPr>
        <w:pStyle w:val="a3"/>
        <w:pBdr>
          <w:bottom w:val="single" w:sz="4" w:space="31" w:color="FFFFFF"/>
        </w:pBdr>
        <w:spacing w:after="0"/>
        <w:ind w:firstLine="709"/>
        <w:jc w:val="both"/>
        <w:rPr>
          <w:rFonts w:ascii="Arial" w:hAnsi="Arial" w:cs="Arial"/>
          <w:b/>
          <w:szCs w:val="28"/>
          <w:lang w:val="kk-KZ"/>
        </w:rPr>
      </w:pPr>
      <w:bookmarkStart w:id="0" w:name="_GoBack"/>
      <w:bookmarkEnd w:id="0"/>
    </w:p>
    <w:p w:rsidR="00E2251F" w:rsidRP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2014 жылдан бастап депутаттардың бастамасы және мектеп директорларының ұсынысы бойынша мектепте тамақтануды ұйымдастыру бойынша көрсетілетін қызметтерді, тауарларды жеткізушіні таңдау тамақтану сапасына әсер ететін баға демпингіне, сондай-ақ мектеп директорларының көрсетілетін қызметтерді жеткізушілерге тікелей бақылауды жүзеге асыру мүмкіндігінің болмауына байланысты Мемлекеттік сатып алу жүйесінен шығарылды.</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Бүгінгі күні орта білім беру ұйымдарында білім алушыларды тамақтандыруды ұйымдастыру және мектепке дейінгі ұйымдарда,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тәртібі пысықталды (ҚР БҒМ 31.10.2018 ж. №598 бұйрығы).</w:t>
      </w:r>
    </w:p>
    <w:p w:rsidR="00E2251F" w:rsidRP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Балалардың тамақтану сапасы мен қауіпсіздігіне кепілдік беру мақсатында Ережеде қызметкерлердің білікті штаты бар осы қызметті көрсетуге неғұрлым дайындалған өнім берушіні таңдауға мүмкіндік беретін өлшемдер (жұмыс тәжірибесі, аспаздардың біліктілігі, технологтардың, диетологтардың, оң сипаттамалардың, азық-түлік өнімдерінің өзіндік өндірісі, энергия үнемдейтін жабдықтардың болуы) көзделген.</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2018 жылдан бастап тамақ өнімдерін сақтау жағдайына, дайындалатын тағамдардың қауіпсіздігі мен сапасына әсер ететін мектеп асханаларының материалдық-техникалық базасын жақсарту үшін мемлекеттік-жеке</w:t>
      </w:r>
      <w:r w:rsidR="00B6400E">
        <w:rPr>
          <w:rFonts w:ascii="Arial" w:hAnsi="Arial" w:cs="Arial"/>
          <w:szCs w:val="28"/>
          <w:lang w:val="kk-KZ"/>
        </w:rPr>
        <w:t>шелік</w:t>
      </w:r>
      <w:r w:rsidRPr="00E2251F">
        <w:rPr>
          <w:rFonts w:ascii="Arial" w:hAnsi="Arial" w:cs="Arial"/>
          <w:szCs w:val="28"/>
          <w:lang w:val="kk-KZ"/>
        </w:rPr>
        <w:t xml:space="preserve"> әріптестік тетігі енгізілді.</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Сондай-ақ, Ережеге сәйкес конкурстық комиссиялардың құрамына ҮЕҰ және ата-аналар қауымдастығы, қамқоршылық кеңестері, сондай-ақ қоғамдық денсаулықты сақтаудың аумақтық органдарының өкілдері енгізілген.</w:t>
      </w:r>
    </w:p>
    <w:p w:rsidR="008C7428" w:rsidRDefault="008C7428" w:rsidP="00E2251F">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Өнім берушілердің </w:t>
      </w:r>
      <w:r w:rsidR="008E63A1">
        <w:rPr>
          <w:rFonts w:ascii="Arial" w:hAnsi="Arial" w:cs="Arial"/>
          <w:szCs w:val="28"/>
          <w:lang w:val="kk-KZ"/>
        </w:rPr>
        <w:t>жаңа балғын</w:t>
      </w:r>
      <w:r w:rsidRPr="008C7428">
        <w:rPr>
          <w:rFonts w:ascii="Arial" w:hAnsi="Arial" w:cs="Arial"/>
          <w:szCs w:val="28"/>
          <w:lang w:val="kk-KZ"/>
        </w:rPr>
        <w:t xml:space="preserve"> және табиғи азық-түліктерді пайдалан</w:t>
      </w:r>
      <w:r w:rsidR="00B6400E">
        <w:rPr>
          <w:rFonts w:ascii="Arial" w:hAnsi="Arial" w:cs="Arial"/>
          <w:szCs w:val="28"/>
          <w:lang w:val="kk-KZ"/>
        </w:rPr>
        <w:t>уын қамтамасыз ету үшін Ережеде</w:t>
      </w:r>
      <w:r w:rsidR="008E63A1">
        <w:rPr>
          <w:rFonts w:ascii="Arial" w:hAnsi="Arial" w:cs="Arial"/>
          <w:szCs w:val="28"/>
          <w:lang w:val="kk-KZ"/>
        </w:rPr>
        <w:t xml:space="preserve"> өнім берушілердің мектептегі</w:t>
      </w:r>
      <w:r w:rsidRPr="008C7428">
        <w:rPr>
          <w:rFonts w:ascii="Arial" w:hAnsi="Arial" w:cs="Arial"/>
          <w:szCs w:val="28"/>
          <w:lang w:val="kk-KZ"/>
        </w:rPr>
        <w:t xml:space="preserve"> тамақтандыруды ұйымдастыру кезінде (шаруа немесе фермер қожалығы, жылыжай және басқалар) пайдаланылатын азық-түліктердің өз өндірісінің болуы үшін қосымша балл алуы және отандық өндірушілердің азық-түліктерін</w:t>
      </w:r>
      <w:r>
        <w:rPr>
          <w:rFonts w:ascii="Arial" w:hAnsi="Arial" w:cs="Arial"/>
          <w:szCs w:val="28"/>
          <w:lang w:val="kk-KZ"/>
        </w:rPr>
        <w:t xml:space="preserve"> сатып алуы көзделген.</w:t>
      </w:r>
    </w:p>
    <w:p w:rsidR="008C7428" w:rsidRDefault="00B6400E" w:rsidP="00E2251F">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Тағамдардың, т</w:t>
      </w:r>
      <w:r w:rsidR="008C7428" w:rsidRPr="008C7428">
        <w:rPr>
          <w:rFonts w:ascii="Arial" w:hAnsi="Arial" w:cs="Arial"/>
          <w:szCs w:val="28"/>
          <w:lang w:val="kk-KZ"/>
        </w:rPr>
        <w:t>амақ өнімдері мен аспаздық өнімдердің тұтынушылық қасиеттері, олардың органолептикалық қасиеттері, дайындау технологиялары м</w:t>
      </w:r>
      <w:r>
        <w:rPr>
          <w:rFonts w:ascii="Arial" w:hAnsi="Arial" w:cs="Arial"/>
          <w:szCs w:val="28"/>
          <w:lang w:val="kk-KZ"/>
        </w:rPr>
        <w:t>ен шарттары балаларға арналған т</w:t>
      </w:r>
      <w:r w:rsidR="008C7428" w:rsidRPr="008C7428">
        <w:rPr>
          <w:rFonts w:ascii="Arial" w:hAnsi="Arial" w:cs="Arial"/>
          <w:szCs w:val="28"/>
          <w:lang w:val="kk-KZ"/>
        </w:rPr>
        <w:t>амақ өнімдерінің қауіпсіздігі бөлігінде Еуразиялық экономикалық одақтың техникалық регламенттеріне сәйкес келуі тиіс.</w:t>
      </w:r>
    </w:p>
    <w:p w:rsidR="008C7428" w:rsidRDefault="008C7428" w:rsidP="00E2251F">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Өнім беруші Шарт талаптарын бұзған немесе тиісінше орындамаған жағдайда, шарт сот тәртібімен бұзылады және осы өнім беруші жосықсыз деп жарияланады (</w:t>
      </w:r>
      <w:r w:rsidR="00B6400E">
        <w:rPr>
          <w:rFonts w:ascii="Arial" w:hAnsi="Arial" w:cs="Arial"/>
          <w:szCs w:val="28"/>
          <w:lang w:val="kk-KZ"/>
        </w:rPr>
        <w:t xml:space="preserve">ҚР БҒМ </w:t>
      </w:r>
      <w:r w:rsidRPr="008C7428">
        <w:rPr>
          <w:rFonts w:ascii="Arial" w:hAnsi="Arial" w:cs="Arial"/>
          <w:szCs w:val="28"/>
          <w:lang w:val="kk-KZ"/>
        </w:rPr>
        <w:t>2018 жылғы 31 қазандағы №599 бұйрығы).</w:t>
      </w:r>
    </w:p>
    <w:p w:rsidR="008C7428" w:rsidRPr="008C7428" w:rsidRDefault="008C7428" w:rsidP="008C7428">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2015 жылы білім алушылардың жекелеген санаттарын сапалы </w:t>
      </w:r>
      <w:r w:rsidRPr="008C7428">
        <w:rPr>
          <w:rFonts w:ascii="Arial" w:hAnsi="Arial" w:cs="Arial"/>
          <w:szCs w:val="28"/>
          <w:lang w:val="kk-KZ"/>
        </w:rPr>
        <w:lastRenderedPageBreak/>
        <w:t>тамақпен</w:t>
      </w:r>
      <w:r w:rsidR="00B6400E">
        <w:rPr>
          <w:rFonts w:ascii="Arial" w:hAnsi="Arial" w:cs="Arial"/>
          <w:szCs w:val="28"/>
          <w:lang w:val="kk-KZ"/>
        </w:rPr>
        <w:t xml:space="preserve"> қамтамасыз ету мақсатында М</w:t>
      </w:r>
      <w:r w:rsidRPr="008C7428">
        <w:rPr>
          <w:rFonts w:ascii="Arial" w:hAnsi="Arial" w:cs="Arial"/>
          <w:szCs w:val="28"/>
          <w:lang w:val="kk-KZ"/>
        </w:rPr>
        <w:t xml:space="preserve">инистрлік Қазақ тамақтану академиясымен бірлесіп алғаш рет балалардың жас ерекшеліктерін ескере отырып, бір реттік мектепте тамақтанудың бірыңғай нормаларын әзірледі (2012 жылғы 12 наурыздағы №320 ҚР </w:t>
      </w:r>
      <w:r w:rsidR="00B6400E">
        <w:rPr>
          <w:rFonts w:ascii="Arial" w:hAnsi="Arial" w:cs="Arial"/>
          <w:szCs w:val="28"/>
          <w:lang w:val="kk-KZ"/>
        </w:rPr>
        <w:t>ҮҚ</w:t>
      </w:r>
      <w:r w:rsidRPr="008C7428">
        <w:rPr>
          <w:rFonts w:ascii="Arial" w:hAnsi="Arial" w:cs="Arial"/>
          <w:szCs w:val="28"/>
          <w:lang w:val="kk-KZ"/>
        </w:rPr>
        <w:t>).</w:t>
      </w:r>
    </w:p>
    <w:p w:rsidR="008C7428" w:rsidRDefault="008C7428" w:rsidP="008C7428">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Бұл нормаларда балалардың ағзаға қажетті барлық микронутриенттерді: дәрумендерді, минералдық заттарды және </w:t>
      </w:r>
      <w:r w:rsidR="00B6400E">
        <w:rPr>
          <w:rFonts w:ascii="Arial" w:hAnsi="Arial" w:cs="Arial"/>
          <w:szCs w:val="28"/>
          <w:lang w:val="kk-KZ"/>
        </w:rPr>
        <w:t>микроэлементтерді алуы ескерілген</w:t>
      </w:r>
      <w:r w:rsidRPr="008C7428">
        <w:rPr>
          <w:rFonts w:ascii="Arial" w:hAnsi="Arial" w:cs="Arial"/>
          <w:szCs w:val="28"/>
          <w:lang w:val="kk-KZ"/>
        </w:rPr>
        <w:t>.</w:t>
      </w:r>
    </w:p>
    <w:p w:rsidR="00D341AC" w:rsidRDefault="00D341AC" w:rsidP="008C7428">
      <w:pPr>
        <w:pStyle w:val="a3"/>
        <w:pBdr>
          <w:bottom w:val="single" w:sz="4" w:space="31" w:color="FFFFFF"/>
        </w:pBdr>
        <w:spacing w:after="0"/>
        <w:ind w:firstLine="709"/>
        <w:jc w:val="both"/>
        <w:rPr>
          <w:rFonts w:ascii="Arial" w:hAnsi="Arial" w:cs="Arial"/>
          <w:szCs w:val="28"/>
          <w:lang w:val="kk-KZ"/>
        </w:rPr>
      </w:pPr>
      <w:r w:rsidRPr="00D341AC">
        <w:rPr>
          <w:rFonts w:ascii="Arial" w:hAnsi="Arial" w:cs="Arial"/>
          <w:szCs w:val="28"/>
          <w:lang w:val="kk-KZ"/>
        </w:rPr>
        <w:t>2018 жылы Қазақстан Республикасының Денсаулық сақтау саласын дамытудың 2016-2019</w:t>
      </w:r>
      <w:r w:rsidR="009136DD">
        <w:rPr>
          <w:rFonts w:ascii="Arial" w:hAnsi="Arial" w:cs="Arial"/>
          <w:szCs w:val="28"/>
          <w:lang w:val="kk-KZ"/>
        </w:rPr>
        <w:t xml:space="preserve"> жылдарға арналған «Денсаулық» М</w:t>
      </w:r>
      <w:r w:rsidRPr="00D341AC">
        <w:rPr>
          <w:rFonts w:ascii="Arial" w:hAnsi="Arial" w:cs="Arial"/>
          <w:szCs w:val="28"/>
          <w:lang w:val="kk-KZ"/>
        </w:rPr>
        <w:t>емлекеттік бағдарламасын іске асыру шеңберінде, сондай - ақ білім беру ұйымдары оқушыларының салауатты (ыстық) тамақтануына қызығушылығын арттыру мақсатында ҚР ДСМ оқу орындарында тамақтану рационы бойынша бірыңғай стандарттар әзірленді.</w:t>
      </w:r>
    </w:p>
    <w:p w:rsidR="00D341AC" w:rsidRDefault="009136DD" w:rsidP="00D341AC">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2019 жылдан бастап М</w:t>
      </w:r>
      <w:r w:rsidR="00D341AC" w:rsidRPr="00D341AC">
        <w:rPr>
          <w:rFonts w:ascii="Arial" w:hAnsi="Arial" w:cs="Arial"/>
          <w:szCs w:val="28"/>
          <w:lang w:val="kk-KZ"/>
        </w:rPr>
        <w:t>инистрлік білім беру органдары мен ұйымдарының мектептік там</w:t>
      </w:r>
      <w:r>
        <w:rPr>
          <w:rFonts w:ascii="Arial" w:hAnsi="Arial" w:cs="Arial"/>
          <w:szCs w:val="28"/>
          <w:lang w:val="kk-KZ"/>
        </w:rPr>
        <w:t>ақтануын ұйымдастыруына камерал</w:t>
      </w:r>
      <w:r w:rsidR="00D341AC" w:rsidRPr="00D341AC">
        <w:rPr>
          <w:rFonts w:ascii="Arial" w:hAnsi="Arial" w:cs="Arial"/>
          <w:szCs w:val="28"/>
          <w:lang w:val="kk-KZ"/>
        </w:rPr>
        <w:t>ық бақылау енгізді, ол объектіге бармай бақылау іс-шараларын жүргізуге мүмкіндік береді.</w:t>
      </w:r>
    </w:p>
    <w:p w:rsidR="009136DD" w:rsidRDefault="009136DD" w:rsidP="00920516">
      <w:pPr>
        <w:pStyle w:val="a3"/>
        <w:pBdr>
          <w:bottom w:val="single" w:sz="4" w:space="31" w:color="FFFFFF"/>
        </w:pBdr>
        <w:spacing w:after="0"/>
        <w:ind w:firstLine="709"/>
        <w:jc w:val="both"/>
        <w:rPr>
          <w:rFonts w:ascii="Arial" w:hAnsi="Arial" w:cs="Arial"/>
          <w:szCs w:val="28"/>
          <w:lang w:val="kk-KZ"/>
        </w:rPr>
      </w:pPr>
      <w:r w:rsidRPr="009136DD">
        <w:rPr>
          <w:rFonts w:ascii="Arial" w:hAnsi="Arial" w:cs="Arial"/>
          <w:szCs w:val="28"/>
          <w:lang w:val="kk-KZ"/>
        </w:rPr>
        <w:t>Бұдан басқа, Министрлік Қазақстан Республикасының Қаржы министрлігімен бірлесіп мемлекеттік сатып алу порталы арқылы тендерлік процедураларды электронды форматқа көшіру мәселесі бойынша жұмыс жүргізуде.</w:t>
      </w:r>
    </w:p>
    <w:p w:rsidR="00920516" w:rsidRPr="00920516" w:rsidRDefault="006A6A6F" w:rsidP="00920516">
      <w:pPr>
        <w:pStyle w:val="a3"/>
        <w:pBdr>
          <w:bottom w:val="single" w:sz="4" w:space="31" w:color="FFFFFF"/>
        </w:pBdr>
        <w:spacing w:after="0"/>
        <w:ind w:firstLine="709"/>
        <w:jc w:val="both"/>
        <w:rPr>
          <w:rFonts w:ascii="Arial" w:hAnsi="Arial" w:cs="Arial"/>
          <w:szCs w:val="28"/>
          <w:lang w:val="kk-KZ"/>
        </w:rPr>
      </w:pPr>
      <w:r w:rsidRPr="006A6A6F">
        <w:rPr>
          <w:rFonts w:ascii="Arial" w:hAnsi="Arial" w:cs="Arial"/>
          <w:szCs w:val="28"/>
          <w:lang w:val="kk-KZ"/>
        </w:rPr>
        <w:t>Бүгінгі таңда қызмет көрсетуді ұсынуды мектептің қызметкерлері мен ата-аналар қауымдастығының тұрақты түрде бақылау жасау мүмкіндігі заңмен  қарастырылған</w:t>
      </w:r>
      <w:r>
        <w:rPr>
          <w:rFonts w:ascii="Arial" w:hAnsi="Arial" w:cs="Arial"/>
          <w:szCs w:val="28"/>
          <w:lang w:val="kk-KZ"/>
        </w:rPr>
        <w:t>.</w:t>
      </w:r>
      <w:r w:rsidRPr="006A6A6F">
        <w:rPr>
          <w:rFonts w:ascii="Arial" w:hAnsi="Arial" w:cs="Arial"/>
          <w:szCs w:val="28"/>
          <w:lang w:val="kk-KZ"/>
        </w:rPr>
        <w:t xml:space="preserve"> </w:t>
      </w:r>
      <w:r w:rsidR="00920516" w:rsidRPr="00920516">
        <w:rPr>
          <w:rFonts w:ascii="Arial" w:hAnsi="Arial" w:cs="Arial"/>
          <w:szCs w:val="28"/>
          <w:lang w:val="kk-KZ"/>
        </w:rPr>
        <w:t>Әр мектепте балалардың тамақтануын бақылау бойынша комиссия жұмыс істейді. Комиссияны мектеп директоры басқарады,</w:t>
      </w:r>
      <w:r>
        <w:rPr>
          <w:rFonts w:ascii="Arial" w:hAnsi="Arial" w:cs="Arial"/>
          <w:szCs w:val="28"/>
          <w:lang w:val="kk-KZ"/>
        </w:rPr>
        <w:t xml:space="preserve"> </w:t>
      </w:r>
      <w:r w:rsidR="00920516" w:rsidRPr="00920516">
        <w:rPr>
          <w:rFonts w:ascii="Arial" w:hAnsi="Arial" w:cs="Arial"/>
          <w:szCs w:val="28"/>
          <w:lang w:val="kk-KZ"/>
        </w:rPr>
        <w:t>құрамына мектеп медбикесі, педагогтар, ата-аналар комитетінің, қамқоршылық кеңесінің мүшелері кіреді.</w:t>
      </w:r>
    </w:p>
    <w:p w:rsidR="00920516" w:rsidRDefault="006A6A6F" w:rsidP="00920516">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Тамақтануды ұйымдастыру Е</w:t>
      </w:r>
      <w:r w:rsidR="00920516" w:rsidRPr="00920516">
        <w:rPr>
          <w:rFonts w:ascii="Arial" w:hAnsi="Arial" w:cs="Arial"/>
          <w:szCs w:val="28"/>
          <w:lang w:val="kk-KZ"/>
        </w:rPr>
        <w:t>режесіне сәйкес қызметті жеткізуші ай сайын орта білім беру ұйымының басшысына олардың сапасы мен қауіпсіздігін растайтын құжаттарды қоса бере отырып, білім алушылар үшін пайдаланылатын тамақ өнімдерінің тізбесі туралы мәліметтерді ұсынуы тиіс.</w:t>
      </w:r>
    </w:p>
    <w:p w:rsidR="00911C44"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 xml:space="preserve">Күн сайын медицина қызметкері немесе жауапты тұлға дайын тағамдардың </w:t>
      </w:r>
      <w:r w:rsidR="00572EC1" w:rsidRPr="00572EC1">
        <w:rPr>
          <w:rFonts w:ascii="Arial" w:hAnsi="Arial" w:cs="Arial"/>
          <w:szCs w:val="28"/>
          <w:lang w:val="kk-KZ"/>
        </w:rPr>
        <w:t>аспаздық өнімдер</w:t>
      </w:r>
      <w:r w:rsidR="00572EC1">
        <w:rPr>
          <w:rFonts w:ascii="Arial" w:hAnsi="Arial" w:cs="Arial"/>
          <w:szCs w:val="28"/>
          <w:lang w:val="kk-KZ"/>
        </w:rPr>
        <w:t xml:space="preserve">дің </w:t>
      </w:r>
      <w:r w:rsidRPr="00911C44">
        <w:rPr>
          <w:rFonts w:ascii="Arial" w:hAnsi="Arial" w:cs="Arial"/>
          <w:szCs w:val="28"/>
          <w:lang w:val="kk-KZ"/>
        </w:rPr>
        <w:t>сапасын органолептикалық бағалау журналына жазба енгізе отырып, органолептикалық бағалауды жүргізеді.</w:t>
      </w:r>
    </w:p>
    <w:p w:rsidR="00911C44"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Осылайша, қазіргі уақытта мектеп әкімшіліктеріне балалардың тамақтану сапасына ықпал етуге мүмкіндік беретін барлық қажетті тетіктер</w:t>
      </w:r>
      <w:r w:rsidR="00572EC1">
        <w:rPr>
          <w:rFonts w:ascii="Arial" w:hAnsi="Arial" w:cs="Arial"/>
          <w:szCs w:val="28"/>
          <w:lang w:val="kk-KZ"/>
        </w:rPr>
        <w:t xml:space="preserve"> әзірленді.</w:t>
      </w:r>
      <w:r w:rsidRPr="00911C44">
        <w:rPr>
          <w:rFonts w:ascii="Arial" w:hAnsi="Arial" w:cs="Arial"/>
          <w:szCs w:val="28"/>
          <w:lang w:val="kk-KZ"/>
        </w:rPr>
        <w:t xml:space="preserve"> Бүгін</w:t>
      </w:r>
      <w:r w:rsidR="00572EC1">
        <w:rPr>
          <w:rFonts w:ascii="Arial" w:hAnsi="Arial" w:cs="Arial"/>
          <w:szCs w:val="28"/>
          <w:lang w:val="kk-KZ"/>
        </w:rPr>
        <w:t>де</w:t>
      </w:r>
      <w:r w:rsidRPr="00911C44">
        <w:rPr>
          <w:rFonts w:ascii="Arial" w:hAnsi="Arial" w:cs="Arial"/>
          <w:szCs w:val="28"/>
          <w:lang w:val="kk-KZ"/>
        </w:rPr>
        <w:t xml:space="preserve">, </w:t>
      </w:r>
      <w:r w:rsidR="00572EC1" w:rsidRPr="00572EC1">
        <w:rPr>
          <w:rFonts w:ascii="Arial" w:hAnsi="Arial" w:cs="Arial"/>
          <w:szCs w:val="28"/>
          <w:lang w:val="kk-KZ"/>
        </w:rPr>
        <w:t>білім беру ұйымдары басшыларының (</w:t>
      </w:r>
      <w:r w:rsidR="00572EC1" w:rsidRPr="00911C44">
        <w:rPr>
          <w:rFonts w:ascii="Arial" w:hAnsi="Arial" w:cs="Arial"/>
          <w:szCs w:val="28"/>
          <w:lang w:val="kk-KZ"/>
        </w:rPr>
        <w:t>бракераждық комиссия төрағала</w:t>
      </w:r>
      <w:r w:rsidR="00572EC1">
        <w:rPr>
          <w:rFonts w:ascii="Arial" w:hAnsi="Arial" w:cs="Arial"/>
          <w:szCs w:val="28"/>
          <w:lang w:val="kk-KZ"/>
        </w:rPr>
        <w:t>ры</w:t>
      </w:r>
      <w:r w:rsidR="00572EC1" w:rsidRPr="00572EC1">
        <w:rPr>
          <w:rFonts w:ascii="Arial" w:hAnsi="Arial" w:cs="Arial"/>
          <w:szCs w:val="28"/>
          <w:lang w:val="kk-KZ"/>
        </w:rPr>
        <w:t xml:space="preserve">) жауапкершілігінің деңгейі бірінші кезекте </w:t>
      </w:r>
      <w:r w:rsidRPr="00911C44">
        <w:rPr>
          <w:rFonts w:ascii="Arial" w:hAnsi="Arial" w:cs="Arial"/>
          <w:szCs w:val="28"/>
          <w:lang w:val="kk-KZ"/>
        </w:rPr>
        <w:t>деп тан</w:t>
      </w:r>
      <w:r w:rsidR="00572EC1">
        <w:rPr>
          <w:rFonts w:ascii="Arial" w:hAnsi="Arial" w:cs="Arial"/>
          <w:szCs w:val="28"/>
          <w:lang w:val="kk-KZ"/>
        </w:rPr>
        <w:t>ыл</w:t>
      </w:r>
      <w:r w:rsidRPr="00911C44">
        <w:rPr>
          <w:rFonts w:ascii="Arial" w:hAnsi="Arial" w:cs="Arial"/>
          <w:szCs w:val="28"/>
          <w:lang w:val="kk-KZ"/>
        </w:rPr>
        <w:t>у</w:t>
      </w:r>
      <w:r w:rsidR="00572EC1">
        <w:rPr>
          <w:rFonts w:ascii="Arial" w:hAnsi="Arial" w:cs="Arial"/>
          <w:szCs w:val="28"/>
          <w:lang w:val="kk-KZ"/>
        </w:rPr>
        <w:t>ы тиіс</w:t>
      </w:r>
      <w:r w:rsidRPr="00911C44">
        <w:rPr>
          <w:rFonts w:ascii="Arial" w:hAnsi="Arial" w:cs="Arial"/>
          <w:szCs w:val="28"/>
          <w:lang w:val="kk-KZ"/>
        </w:rPr>
        <w:t>.</w:t>
      </w:r>
    </w:p>
    <w:p w:rsidR="00911C44" w:rsidRPr="00920516"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 xml:space="preserve">Осыған байланысты, мектептегі тамақтанудың сапасын арттыру жөніндегі Министрлік қызметінің негізгі бағыты тамақтану сапасын бақылау жөніндегі бракераждық комиссиялар қызметінің тәртібін кеңінен ақпараттық жария етуді қамтамасыз ету болып табылады. Сондай-ақ білім алушылар мен олардың ата-аналарын балалардың </w:t>
      </w:r>
      <w:r w:rsidRPr="00911C44">
        <w:rPr>
          <w:rFonts w:ascii="Arial" w:hAnsi="Arial" w:cs="Arial"/>
          <w:szCs w:val="28"/>
          <w:lang w:val="kk-KZ"/>
        </w:rPr>
        <w:lastRenderedPageBreak/>
        <w:t>тамақтануын ұйымдастыру кезінде бұзушылықтар анықталған кездегі одан арғы іс</w:t>
      </w:r>
      <w:r w:rsidR="00572EC1">
        <w:rPr>
          <w:rFonts w:ascii="Arial" w:hAnsi="Arial" w:cs="Arial"/>
          <w:szCs w:val="28"/>
          <w:lang w:val="kk-KZ"/>
        </w:rPr>
        <w:t>-әрекеттер туралы хабардар ету.</w:t>
      </w:r>
    </w:p>
    <w:p w:rsidR="006A6A6F" w:rsidRDefault="006A6A6F" w:rsidP="00E2251F">
      <w:pPr>
        <w:pStyle w:val="a3"/>
        <w:pBdr>
          <w:bottom w:val="single" w:sz="4" w:space="31" w:color="FFFFFF"/>
        </w:pBdr>
        <w:spacing w:after="0"/>
        <w:ind w:left="0" w:firstLine="709"/>
        <w:jc w:val="both"/>
        <w:rPr>
          <w:rFonts w:ascii="Arial" w:hAnsi="Arial" w:cs="Arial"/>
          <w:szCs w:val="28"/>
          <w:lang w:val="kk-KZ"/>
        </w:rPr>
      </w:pPr>
    </w:p>
    <w:sectPr w:rsidR="006A6A6F" w:rsidSect="00572EC1">
      <w:pgSz w:w="11906" w:h="16838"/>
      <w:pgMar w:top="96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E"/>
    <w:rsid w:val="00015455"/>
    <w:rsid w:val="00056B4F"/>
    <w:rsid w:val="000631F1"/>
    <w:rsid w:val="00073656"/>
    <w:rsid w:val="00095DD3"/>
    <w:rsid w:val="000B4F2F"/>
    <w:rsid w:val="000C775B"/>
    <w:rsid w:val="001070A7"/>
    <w:rsid w:val="00145C74"/>
    <w:rsid w:val="001524F5"/>
    <w:rsid w:val="0015586B"/>
    <w:rsid w:val="001E4177"/>
    <w:rsid w:val="00221B7A"/>
    <w:rsid w:val="0027557C"/>
    <w:rsid w:val="002B0999"/>
    <w:rsid w:val="002C1298"/>
    <w:rsid w:val="002D27CD"/>
    <w:rsid w:val="002E2B20"/>
    <w:rsid w:val="003077D9"/>
    <w:rsid w:val="003342BD"/>
    <w:rsid w:val="00345E26"/>
    <w:rsid w:val="003711C9"/>
    <w:rsid w:val="0038200C"/>
    <w:rsid w:val="00387884"/>
    <w:rsid w:val="00396BB7"/>
    <w:rsid w:val="003C28A6"/>
    <w:rsid w:val="003F35FA"/>
    <w:rsid w:val="00442BB8"/>
    <w:rsid w:val="00456E2B"/>
    <w:rsid w:val="00461F0F"/>
    <w:rsid w:val="00491889"/>
    <w:rsid w:val="004C4A8D"/>
    <w:rsid w:val="00514D2D"/>
    <w:rsid w:val="005343B1"/>
    <w:rsid w:val="00545D66"/>
    <w:rsid w:val="005534FE"/>
    <w:rsid w:val="00572EC1"/>
    <w:rsid w:val="005829F0"/>
    <w:rsid w:val="005D7D5A"/>
    <w:rsid w:val="005E06AA"/>
    <w:rsid w:val="005E200A"/>
    <w:rsid w:val="005F5C39"/>
    <w:rsid w:val="006113AA"/>
    <w:rsid w:val="00647A5E"/>
    <w:rsid w:val="00653A1B"/>
    <w:rsid w:val="00657140"/>
    <w:rsid w:val="006A6A6F"/>
    <w:rsid w:val="006F26A3"/>
    <w:rsid w:val="007024F6"/>
    <w:rsid w:val="0071021E"/>
    <w:rsid w:val="007357DB"/>
    <w:rsid w:val="007536B7"/>
    <w:rsid w:val="007756C8"/>
    <w:rsid w:val="00782230"/>
    <w:rsid w:val="00815EE2"/>
    <w:rsid w:val="00822B01"/>
    <w:rsid w:val="00862705"/>
    <w:rsid w:val="008A1603"/>
    <w:rsid w:val="008C7428"/>
    <w:rsid w:val="008D3531"/>
    <w:rsid w:val="008E2964"/>
    <w:rsid w:val="008E63A1"/>
    <w:rsid w:val="00902F73"/>
    <w:rsid w:val="0090326E"/>
    <w:rsid w:val="00904769"/>
    <w:rsid w:val="00911C44"/>
    <w:rsid w:val="009136DD"/>
    <w:rsid w:val="00920516"/>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400E"/>
    <w:rsid w:val="00B65E17"/>
    <w:rsid w:val="00B803B6"/>
    <w:rsid w:val="00BB01E4"/>
    <w:rsid w:val="00BE369A"/>
    <w:rsid w:val="00BF422E"/>
    <w:rsid w:val="00CB1349"/>
    <w:rsid w:val="00CD61BA"/>
    <w:rsid w:val="00CE1AB6"/>
    <w:rsid w:val="00D1033C"/>
    <w:rsid w:val="00D341AC"/>
    <w:rsid w:val="00D42221"/>
    <w:rsid w:val="00D42828"/>
    <w:rsid w:val="00D55C35"/>
    <w:rsid w:val="00D87986"/>
    <w:rsid w:val="00D87A20"/>
    <w:rsid w:val="00DC1A9A"/>
    <w:rsid w:val="00E2251F"/>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F9DCF-AEC5-4C68-A515-528F3AB2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4</cp:revision>
  <cp:lastPrinted>2019-04-03T05:07:00Z</cp:lastPrinted>
  <dcterms:created xsi:type="dcterms:W3CDTF">2019-04-03T05:59:00Z</dcterms:created>
  <dcterms:modified xsi:type="dcterms:W3CDTF">2019-04-03T06:49:00Z</dcterms:modified>
</cp:coreProperties>
</file>